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2B" w:rsidRPr="00FB761E" w:rsidRDefault="00CC7A2B" w:rsidP="00CC7A2B">
      <w:pPr>
        <w:jc w:val="center"/>
        <w:rPr>
          <w:b/>
          <w:lang w:val="ru-RU"/>
        </w:rPr>
      </w:pPr>
      <w:r w:rsidRPr="00FB761E">
        <w:rPr>
          <w:b/>
          <w:lang w:val="ru-RU"/>
        </w:rPr>
        <w:t>РЕКОМЕНДУЕМАЯ ЛИТЕРАТУРА</w:t>
      </w:r>
    </w:p>
    <w:p w:rsidR="00CC7A2B" w:rsidRPr="00FB761E" w:rsidRDefault="00CC7A2B" w:rsidP="00CC7A2B">
      <w:pPr>
        <w:rPr>
          <w:lang w:val="ru-RU"/>
        </w:rPr>
      </w:pPr>
    </w:p>
    <w:p w:rsidR="00CC7A2B" w:rsidRPr="00FB761E" w:rsidRDefault="00CC7A2B" w:rsidP="00CC7A2B">
      <w:pPr>
        <w:pStyle w:val="a4"/>
        <w:numPr>
          <w:ilvl w:val="0"/>
          <w:numId w:val="1"/>
        </w:numPr>
        <w:ind w:left="0" w:firstLine="709"/>
        <w:rPr>
          <w:lang w:val="ru-RU"/>
        </w:rPr>
      </w:pPr>
      <w:r w:rsidRPr="00FB761E">
        <w:rPr>
          <w:lang w:val="ru-RU"/>
        </w:rPr>
        <w:t>ЭБС «Лань» Основы технологии производства и первичной обработки продукции животноводства : учеб</w:t>
      </w:r>
      <w:proofErr w:type="gramStart"/>
      <w:r w:rsidRPr="00FB761E">
        <w:rPr>
          <w:lang w:val="ru-RU"/>
        </w:rPr>
        <w:t>.</w:t>
      </w:r>
      <w:proofErr w:type="gramEnd"/>
      <w:r w:rsidRPr="00FB761E">
        <w:rPr>
          <w:lang w:val="ru-RU"/>
        </w:rPr>
        <w:t xml:space="preserve"> </w:t>
      </w:r>
      <w:proofErr w:type="gramStart"/>
      <w:r w:rsidRPr="00FB761E">
        <w:rPr>
          <w:lang w:val="ru-RU"/>
        </w:rPr>
        <w:t>п</w:t>
      </w:r>
      <w:proofErr w:type="gramEnd"/>
      <w:r w:rsidRPr="00FB761E">
        <w:rPr>
          <w:lang w:val="ru-RU"/>
        </w:rPr>
        <w:t>особие / под ред. Л. Ю. Киселева. - Санкт-Петербург</w:t>
      </w:r>
      <w:proofErr w:type="gramStart"/>
      <w:r w:rsidRPr="00FB761E">
        <w:rPr>
          <w:lang w:val="ru-RU"/>
        </w:rPr>
        <w:t xml:space="preserve"> :</w:t>
      </w:r>
      <w:proofErr w:type="gramEnd"/>
      <w:r w:rsidRPr="00FB761E">
        <w:rPr>
          <w:lang w:val="ru-RU"/>
        </w:rPr>
        <w:t xml:space="preserve"> Лань, 2012. - 448 </w:t>
      </w:r>
      <w:proofErr w:type="gramStart"/>
      <w:r w:rsidRPr="00FB761E">
        <w:rPr>
          <w:lang w:val="ru-RU"/>
        </w:rPr>
        <w:t>с</w:t>
      </w:r>
      <w:proofErr w:type="gramEnd"/>
      <w:r w:rsidRPr="00FB761E">
        <w:rPr>
          <w:lang w:val="ru-RU"/>
        </w:rPr>
        <w:t>.</w:t>
      </w:r>
    </w:p>
    <w:p w:rsidR="00CC7A2B" w:rsidRPr="00FB761E" w:rsidRDefault="00CC7A2B" w:rsidP="00CC7A2B">
      <w:pPr>
        <w:pStyle w:val="a4"/>
        <w:numPr>
          <w:ilvl w:val="0"/>
          <w:numId w:val="1"/>
        </w:numPr>
        <w:ind w:left="0" w:firstLine="709"/>
        <w:rPr>
          <w:lang w:val="ru-RU"/>
        </w:rPr>
      </w:pPr>
      <w:r w:rsidRPr="00FB761E">
        <w:rPr>
          <w:lang w:val="ru-RU"/>
        </w:rPr>
        <w:t>ЭБС «</w:t>
      </w:r>
      <w:proofErr w:type="spellStart"/>
      <w:r w:rsidRPr="00FB761E">
        <w:rPr>
          <w:lang w:val="ru-RU"/>
        </w:rPr>
        <w:t>Znanium</w:t>
      </w:r>
      <w:proofErr w:type="spellEnd"/>
      <w:r w:rsidRPr="00FB761E">
        <w:rPr>
          <w:lang w:val="ru-RU"/>
        </w:rPr>
        <w:t xml:space="preserve">» Производство и переработка продукции животноводства/ </w:t>
      </w:r>
      <w:proofErr w:type="spellStart"/>
      <w:r w:rsidRPr="00FB761E">
        <w:rPr>
          <w:lang w:val="ru-RU"/>
        </w:rPr>
        <w:t>Чикалев</w:t>
      </w:r>
      <w:proofErr w:type="spellEnd"/>
      <w:r w:rsidRPr="00FB761E">
        <w:rPr>
          <w:lang w:val="ru-RU"/>
        </w:rPr>
        <w:t xml:space="preserve"> А.И., </w:t>
      </w:r>
      <w:proofErr w:type="spellStart"/>
      <w:r w:rsidRPr="00FB761E">
        <w:rPr>
          <w:lang w:val="ru-RU"/>
        </w:rPr>
        <w:t>Юлдашбаев</w:t>
      </w:r>
      <w:proofErr w:type="spellEnd"/>
      <w:r w:rsidRPr="00FB761E">
        <w:rPr>
          <w:lang w:val="ru-RU"/>
        </w:rPr>
        <w:t xml:space="preserve"> Ю.А. - М.: КУРС, НИЦ ИНФРА-М, 2016. - 186 </w:t>
      </w:r>
      <w:proofErr w:type="gramStart"/>
      <w:r w:rsidRPr="00FB761E">
        <w:rPr>
          <w:lang w:val="ru-RU"/>
        </w:rPr>
        <w:t>с</w:t>
      </w:r>
      <w:proofErr w:type="gramEnd"/>
      <w:r w:rsidRPr="00FB761E">
        <w:rPr>
          <w:lang w:val="ru-RU"/>
        </w:rPr>
        <w:t>.</w:t>
      </w:r>
    </w:p>
    <w:p w:rsidR="00CC7A2B" w:rsidRPr="00FB761E" w:rsidRDefault="00CC7A2B" w:rsidP="00CC7A2B">
      <w:pPr>
        <w:pStyle w:val="a4"/>
        <w:numPr>
          <w:ilvl w:val="0"/>
          <w:numId w:val="1"/>
        </w:numPr>
        <w:ind w:left="0" w:firstLine="709"/>
        <w:rPr>
          <w:lang w:val="ru-RU"/>
        </w:rPr>
      </w:pPr>
      <w:r w:rsidRPr="00FB761E">
        <w:rPr>
          <w:lang w:val="ru-RU"/>
        </w:rPr>
        <w:t>ЭБС «Лань» Основы технологии производства и первичной обработки продукции животноводства : учеб</w:t>
      </w:r>
      <w:proofErr w:type="gramStart"/>
      <w:r w:rsidRPr="00FB761E">
        <w:rPr>
          <w:lang w:val="ru-RU"/>
        </w:rPr>
        <w:t>.</w:t>
      </w:r>
      <w:proofErr w:type="gramEnd"/>
      <w:r w:rsidRPr="00FB761E">
        <w:rPr>
          <w:lang w:val="ru-RU"/>
        </w:rPr>
        <w:t xml:space="preserve"> </w:t>
      </w:r>
      <w:proofErr w:type="gramStart"/>
      <w:r w:rsidRPr="00FB761E">
        <w:rPr>
          <w:lang w:val="ru-RU"/>
        </w:rPr>
        <w:t>п</w:t>
      </w:r>
      <w:proofErr w:type="gramEnd"/>
      <w:r w:rsidRPr="00FB761E">
        <w:rPr>
          <w:lang w:val="ru-RU"/>
        </w:rPr>
        <w:t>особие / под ред. Л. Ю. Киселева. - Санкт-Петербург</w:t>
      </w:r>
      <w:proofErr w:type="gramStart"/>
      <w:r w:rsidRPr="00FB761E">
        <w:rPr>
          <w:lang w:val="ru-RU"/>
        </w:rPr>
        <w:t xml:space="preserve"> :</w:t>
      </w:r>
      <w:proofErr w:type="gramEnd"/>
      <w:r w:rsidRPr="00FB761E">
        <w:rPr>
          <w:lang w:val="ru-RU"/>
        </w:rPr>
        <w:t xml:space="preserve"> Лань, 2012. - 448 </w:t>
      </w:r>
      <w:proofErr w:type="gramStart"/>
      <w:r w:rsidRPr="00FB761E">
        <w:rPr>
          <w:lang w:val="ru-RU"/>
        </w:rPr>
        <w:t>с</w:t>
      </w:r>
      <w:proofErr w:type="gramEnd"/>
      <w:r w:rsidRPr="00FB761E">
        <w:rPr>
          <w:lang w:val="ru-RU"/>
        </w:rPr>
        <w:t>.</w:t>
      </w:r>
    </w:p>
    <w:p w:rsidR="00CC7A2B" w:rsidRPr="00FB761E" w:rsidRDefault="00CC7A2B" w:rsidP="00CC7A2B">
      <w:pPr>
        <w:pStyle w:val="a4"/>
        <w:numPr>
          <w:ilvl w:val="0"/>
          <w:numId w:val="1"/>
        </w:numPr>
        <w:ind w:left="0" w:firstLine="709"/>
        <w:rPr>
          <w:lang w:val="ru-RU"/>
        </w:rPr>
      </w:pPr>
      <w:r w:rsidRPr="00FB761E">
        <w:rPr>
          <w:lang w:val="ru-RU"/>
        </w:rPr>
        <w:t>Технология производства и переработки животноводческой продукции : учеб</w:t>
      </w:r>
      <w:proofErr w:type="gramStart"/>
      <w:r w:rsidRPr="00FB761E">
        <w:rPr>
          <w:lang w:val="ru-RU"/>
        </w:rPr>
        <w:t>.</w:t>
      </w:r>
      <w:proofErr w:type="gramEnd"/>
      <w:r w:rsidRPr="00FB761E">
        <w:rPr>
          <w:lang w:val="ru-RU"/>
        </w:rPr>
        <w:t xml:space="preserve"> </w:t>
      </w:r>
      <w:proofErr w:type="gramStart"/>
      <w:r w:rsidRPr="00FB761E">
        <w:rPr>
          <w:lang w:val="ru-RU"/>
        </w:rPr>
        <w:t>п</w:t>
      </w:r>
      <w:proofErr w:type="gramEnd"/>
      <w:r w:rsidRPr="00FB761E">
        <w:rPr>
          <w:lang w:val="ru-RU"/>
        </w:rPr>
        <w:t xml:space="preserve">особие для студентов вузов по специальности: 080502 - Экономика и упр. на предприятии АПК, 110305 - Технология пр-ва и </w:t>
      </w:r>
      <w:proofErr w:type="spellStart"/>
      <w:r w:rsidRPr="00FB761E">
        <w:rPr>
          <w:lang w:val="ru-RU"/>
        </w:rPr>
        <w:t>перераб</w:t>
      </w:r>
      <w:proofErr w:type="spellEnd"/>
      <w:r w:rsidRPr="00FB761E">
        <w:rPr>
          <w:lang w:val="ru-RU"/>
        </w:rPr>
        <w:t xml:space="preserve">. с.-х. продукции / под общ. ред. Н. Г. </w:t>
      </w:r>
      <w:proofErr w:type="spellStart"/>
      <w:r w:rsidRPr="00FB761E">
        <w:rPr>
          <w:lang w:val="ru-RU"/>
        </w:rPr>
        <w:t>Макарцева</w:t>
      </w:r>
      <w:proofErr w:type="spellEnd"/>
      <w:r w:rsidRPr="00FB761E">
        <w:rPr>
          <w:lang w:val="ru-RU"/>
        </w:rPr>
        <w:t>. - 2-е изд., стер. - Калуга</w:t>
      </w:r>
      <w:proofErr w:type="gramStart"/>
      <w:r w:rsidRPr="00FB761E">
        <w:rPr>
          <w:lang w:val="ru-RU"/>
        </w:rPr>
        <w:t xml:space="preserve"> :</w:t>
      </w:r>
      <w:proofErr w:type="gramEnd"/>
      <w:r w:rsidRPr="00FB761E">
        <w:rPr>
          <w:lang w:val="ru-RU"/>
        </w:rPr>
        <w:t xml:space="preserve"> Манускрипт, 2005. - 688 </w:t>
      </w:r>
      <w:proofErr w:type="gramStart"/>
      <w:r w:rsidRPr="00FB761E">
        <w:rPr>
          <w:lang w:val="ru-RU"/>
        </w:rPr>
        <w:t>с</w:t>
      </w:r>
      <w:proofErr w:type="gramEnd"/>
      <w:r w:rsidRPr="00FB761E">
        <w:rPr>
          <w:lang w:val="ru-RU"/>
        </w:rPr>
        <w:t>.</w:t>
      </w:r>
    </w:p>
    <w:p w:rsidR="00CC7A2B" w:rsidRPr="00FB761E" w:rsidRDefault="00CC7A2B" w:rsidP="00CC7A2B">
      <w:pPr>
        <w:pStyle w:val="a4"/>
        <w:numPr>
          <w:ilvl w:val="0"/>
          <w:numId w:val="1"/>
        </w:numPr>
        <w:ind w:left="0" w:firstLine="709"/>
        <w:rPr>
          <w:lang w:val="ru-RU"/>
        </w:rPr>
      </w:pPr>
      <w:r w:rsidRPr="00FB761E">
        <w:rPr>
          <w:lang w:val="ru-RU"/>
        </w:rPr>
        <w:t>Омаров, Р. С. Общая технология мясной отрасли [электронный полный текст] : учеб</w:t>
      </w:r>
      <w:proofErr w:type="gramStart"/>
      <w:r w:rsidRPr="00FB761E">
        <w:rPr>
          <w:lang w:val="ru-RU"/>
        </w:rPr>
        <w:t>.</w:t>
      </w:r>
      <w:proofErr w:type="gramEnd"/>
      <w:r w:rsidRPr="00FB761E">
        <w:rPr>
          <w:lang w:val="ru-RU"/>
        </w:rPr>
        <w:t xml:space="preserve"> </w:t>
      </w:r>
      <w:proofErr w:type="gramStart"/>
      <w:r w:rsidRPr="00FB761E">
        <w:rPr>
          <w:lang w:val="ru-RU"/>
        </w:rPr>
        <w:t>п</w:t>
      </w:r>
      <w:proofErr w:type="gramEnd"/>
      <w:r w:rsidRPr="00FB761E">
        <w:rPr>
          <w:lang w:val="ru-RU"/>
        </w:rPr>
        <w:t xml:space="preserve">особие для студентов вузов по направлению 35.03.07 "Технология пр-ва и </w:t>
      </w:r>
      <w:proofErr w:type="spellStart"/>
      <w:r w:rsidRPr="00FB761E">
        <w:rPr>
          <w:lang w:val="ru-RU"/>
        </w:rPr>
        <w:t>перераб</w:t>
      </w:r>
      <w:proofErr w:type="spellEnd"/>
      <w:r w:rsidRPr="00FB761E">
        <w:rPr>
          <w:lang w:val="ru-RU"/>
        </w:rPr>
        <w:t xml:space="preserve">. с.-х. продукции", 19.03.03 "Продукты питания животного происхождения", 38.03.07 "Товароведение" / Р. С. Омаров, С. Н. Шлыков ; </w:t>
      </w:r>
      <w:proofErr w:type="spellStart"/>
      <w:r w:rsidRPr="00FB761E">
        <w:rPr>
          <w:lang w:val="ru-RU"/>
        </w:rPr>
        <w:t>СтГАУ</w:t>
      </w:r>
      <w:proofErr w:type="spellEnd"/>
      <w:r w:rsidRPr="00FB761E">
        <w:rPr>
          <w:lang w:val="ru-RU"/>
        </w:rPr>
        <w:t>. - Ставрополь</w:t>
      </w:r>
      <w:proofErr w:type="gramStart"/>
      <w:r w:rsidRPr="00FB761E">
        <w:rPr>
          <w:lang w:val="ru-RU"/>
        </w:rPr>
        <w:t xml:space="preserve"> :</w:t>
      </w:r>
      <w:proofErr w:type="gramEnd"/>
      <w:r w:rsidRPr="00FB761E">
        <w:rPr>
          <w:lang w:val="ru-RU"/>
        </w:rPr>
        <w:t xml:space="preserve"> АГРУС, 2016.</w:t>
      </w:r>
    </w:p>
    <w:p w:rsidR="00CD027F" w:rsidRPr="00CC7A2B" w:rsidRDefault="00CD027F">
      <w:pPr>
        <w:rPr>
          <w:lang w:val="ru-RU"/>
        </w:rPr>
      </w:pPr>
    </w:p>
    <w:sectPr w:rsidR="00CD027F" w:rsidRPr="00CC7A2B" w:rsidSect="00CD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333E"/>
    <w:multiLevelType w:val="hybridMultilevel"/>
    <w:tmpl w:val="102229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C7A2B"/>
    <w:rsid w:val="00016728"/>
    <w:rsid w:val="00450C96"/>
    <w:rsid w:val="007C682D"/>
    <w:rsid w:val="008B43F0"/>
    <w:rsid w:val="00CC7A2B"/>
    <w:rsid w:val="00CD027F"/>
    <w:rsid w:val="00E1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2B"/>
    <w:pPr>
      <w:spacing w:after="0" w:line="240" w:lineRule="auto"/>
      <w:jc w:val="both"/>
    </w:pPr>
    <w:rPr>
      <w:color w:val="auto"/>
      <w:spacing w:val="-6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3F0"/>
    <w:pPr>
      <w:widowControl w:val="0"/>
      <w:spacing w:after="0" w:line="240" w:lineRule="auto"/>
    </w:pPr>
    <w:rPr>
      <w:rFonts w:ascii="Courier New" w:eastAsia="Courier New" w:hAnsi="Courier New" w:cs="Courier New"/>
      <w:lang w:eastAsia="ru-RU" w:bidi="ru-RU"/>
    </w:rPr>
  </w:style>
  <w:style w:type="paragraph" w:styleId="a4">
    <w:name w:val="List Paragraph"/>
    <w:basedOn w:val="a"/>
    <w:uiPriority w:val="34"/>
    <w:qFormat/>
    <w:rsid w:val="00CC7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1</cp:revision>
  <dcterms:created xsi:type="dcterms:W3CDTF">2021-02-08T05:20:00Z</dcterms:created>
  <dcterms:modified xsi:type="dcterms:W3CDTF">2021-02-08T05:20:00Z</dcterms:modified>
</cp:coreProperties>
</file>